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2DC08235" wp14:textId="1F946CEC">
      <w:r w:rsidRPr="0D3A6A2D" w:rsidR="01F62D86">
        <w:rPr>
          <w:rFonts w:ascii="Consolas" w:hAnsi="Consolas" w:eastAsia="Consolas" w:cs="Consolas"/>
          <w:noProof w:val="0"/>
          <w:sz w:val="24"/>
          <w:szCs w:val="24"/>
          <w:lang w:val="it-IT"/>
        </w:rPr>
        <w:t xml:space="preserve">INTRODUZIONE </w:t>
      </w:r>
      <w:r>
        <w:br/>
      </w:r>
      <w:r>
        <w:br/>
      </w:r>
      <w:r w:rsidRPr="0D3A6A2D" w:rsidR="01F62D86">
        <w:rPr>
          <w:rFonts w:ascii="Consolas" w:hAnsi="Consolas" w:eastAsia="Consolas" w:cs="Consolas"/>
          <w:noProof w:val="0"/>
          <w:sz w:val="24"/>
          <w:szCs w:val="24"/>
          <w:lang w:val="it-IT"/>
        </w:rPr>
        <w:t xml:space="preserve">   </w:t>
      </w:r>
      <w:r w:rsidRPr="0D3A6A2D" w:rsidR="63A6673C">
        <w:rPr>
          <w:rFonts w:ascii="Consolas" w:hAnsi="Consolas" w:eastAsia="Consolas" w:cs="Consolas"/>
          <w:noProof w:val="0"/>
          <w:sz w:val="24"/>
          <w:szCs w:val="24"/>
          <w:lang w:val="it-IT"/>
        </w:rPr>
        <w:t xml:space="preserve">1. </w:t>
      </w:r>
      <w:r w:rsidRPr="0D3A6A2D" w:rsidR="01F62D86">
        <w:rPr>
          <w:rFonts w:ascii="Consolas" w:hAnsi="Consolas" w:eastAsia="Consolas" w:cs="Consolas"/>
          <w:noProof w:val="0"/>
          <w:sz w:val="24"/>
          <w:szCs w:val="24"/>
          <w:lang w:val="it-IT"/>
        </w:rPr>
        <w:t xml:space="preserve">Spiegare agli studenti che utilizzeranno il libro di testo in un modo diverso dal solito durante questa lezione: saranno scrittori, redattori </w:t>
      </w:r>
      <w:r w:rsidRPr="0D3A6A2D" w:rsidR="01F62D86">
        <w:rPr>
          <w:rFonts w:ascii="Consolas" w:hAnsi="Consolas" w:eastAsia="Consolas" w:cs="Consolas"/>
          <w:noProof w:val="0"/>
          <w:sz w:val="24"/>
          <w:szCs w:val="24"/>
          <w:lang w:val="it-IT"/>
        </w:rPr>
        <w:t>ed</w:t>
      </w:r>
      <w:r w:rsidRPr="0D3A6A2D" w:rsidR="01F62D86">
        <w:rPr>
          <w:rFonts w:ascii="Consolas" w:hAnsi="Consolas" w:eastAsia="Consolas" w:cs="Consolas"/>
          <w:noProof w:val="0"/>
          <w:sz w:val="24"/>
          <w:szCs w:val="24"/>
          <w:lang w:val="it-IT"/>
        </w:rPr>
        <w:t xml:space="preserve"> editori di libri di testo. Evidenziare tutti i ruoli coinvolti nella produzione del prodotto finale, vale a dire il libro di testo. </w:t>
      </w:r>
      <w:r>
        <w:br/>
      </w:r>
      <w:r>
        <w:br/>
      </w:r>
      <w:r w:rsidRPr="0D3A6A2D" w:rsidR="01F62D86">
        <w:rPr>
          <w:rFonts w:ascii="Consolas" w:hAnsi="Consolas" w:eastAsia="Consolas" w:cs="Consolas"/>
          <w:noProof w:val="0"/>
          <w:sz w:val="24"/>
          <w:szCs w:val="24"/>
          <w:lang w:val="it-IT"/>
        </w:rPr>
        <w:t xml:space="preserve"> </w:t>
      </w:r>
      <w:r w:rsidRPr="0D3A6A2D" w:rsidR="676ACE19">
        <w:rPr>
          <w:rFonts w:ascii="Consolas" w:hAnsi="Consolas" w:eastAsia="Consolas" w:cs="Consolas"/>
          <w:noProof w:val="0"/>
          <w:sz w:val="24"/>
          <w:szCs w:val="24"/>
          <w:lang w:val="it-IT"/>
        </w:rPr>
        <w:t xml:space="preserve">2. </w:t>
      </w:r>
      <w:r w:rsidRPr="0D3A6A2D" w:rsidR="01F62D86">
        <w:rPr>
          <w:rFonts w:ascii="Consolas" w:hAnsi="Consolas" w:eastAsia="Consolas" w:cs="Consolas"/>
          <w:noProof w:val="0"/>
          <w:sz w:val="24"/>
          <w:szCs w:val="24"/>
          <w:lang w:val="it-IT"/>
        </w:rPr>
        <w:t>Chiedere agli studenti di esaminare la prima unità e di decidere con un compag</w:t>
      </w:r>
      <w:r w:rsidRPr="0D3A6A2D" w:rsidR="244D1EBF">
        <w:rPr>
          <w:rFonts w:ascii="Consolas" w:hAnsi="Consolas" w:eastAsia="Consolas" w:cs="Consolas"/>
          <w:noProof w:val="0"/>
          <w:sz w:val="24"/>
          <w:szCs w:val="24"/>
          <w:lang w:val="it-IT"/>
        </w:rPr>
        <w:t xml:space="preserve">no di </w:t>
      </w:r>
      <w:r w:rsidRPr="0D3A6A2D" w:rsidR="01F62D86">
        <w:rPr>
          <w:rFonts w:ascii="Consolas" w:hAnsi="Consolas" w:eastAsia="Consolas" w:cs="Consolas"/>
          <w:noProof w:val="0"/>
          <w:sz w:val="24"/>
          <w:szCs w:val="24"/>
          <w:lang w:val="it-IT"/>
        </w:rPr>
        <w:t xml:space="preserve">quali argomenti e personaggi tratta l'unità. </w:t>
      </w:r>
      <w:r w:rsidRPr="0D3A6A2D" w:rsidR="490DA0D0">
        <w:rPr>
          <w:rFonts w:ascii="Consolas" w:hAnsi="Consolas" w:eastAsia="Consolas" w:cs="Consolas"/>
          <w:noProof w:val="0"/>
          <w:sz w:val="24"/>
          <w:szCs w:val="24"/>
          <w:lang w:val="it-IT"/>
        </w:rPr>
        <w:t>Sottolineare e verificare che in questo esercizio l’obiettivo non è</w:t>
      </w:r>
      <w:r w:rsidRPr="0D3A6A2D" w:rsidR="01F62D86">
        <w:rPr>
          <w:rFonts w:ascii="Consolas" w:hAnsi="Consolas" w:eastAsia="Consolas" w:cs="Consolas"/>
          <w:noProof w:val="0"/>
          <w:sz w:val="24"/>
          <w:szCs w:val="24"/>
          <w:lang w:val="it-IT"/>
        </w:rPr>
        <w:t xml:space="preserve"> la lingua/le </w:t>
      </w:r>
      <w:r w:rsidRPr="0D3A6A2D" w:rsidR="20D32DAB">
        <w:rPr>
          <w:rFonts w:ascii="Consolas" w:hAnsi="Consolas" w:eastAsia="Consolas" w:cs="Consolas"/>
          <w:noProof w:val="0"/>
          <w:sz w:val="24"/>
          <w:szCs w:val="24"/>
          <w:lang w:val="it-IT"/>
        </w:rPr>
        <w:t>abilità linguistiche</w:t>
      </w:r>
      <w:r w:rsidRPr="0D3A6A2D" w:rsidR="01F62D86">
        <w:rPr>
          <w:rFonts w:ascii="Consolas" w:hAnsi="Consolas" w:eastAsia="Consolas" w:cs="Consolas"/>
          <w:noProof w:val="0"/>
          <w:sz w:val="24"/>
          <w:szCs w:val="24"/>
          <w:lang w:val="it-IT"/>
        </w:rPr>
        <w:t>, ad esempio grammatica/</w:t>
      </w:r>
      <w:r w:rsidRPr="0D3A6A2D" w:rsidR="4C0A4183">
        <w:rPr>
          <w:rFonts w:ascii="Consolas" w:hAnsi="Consolas" w:eastAsia="Consolas" w:cs="Consolas"/>
          <w:noProof w:val="0"/>
          <w:sz w:val="24"/>
          <w:szCs w:val="24"/>
          <w:lang w:val="it-IT"/>
        </w:rPr>
        <w:t>lessico</w:t>
      </w:r>
      <w:r w:rsidRPr="0D3A6A2D" w:rsidR="01F62D86">
        <w:rPr>
          <w:rFonts w:ascii="Consolas" w:hAnsi="Consolas" w:eastAsia="Consolas" w:cs="Consolas"/>
          <w:noProof w:val="0"/>
          <w:sz w:val="24"/>
          <w:szCs w:val="24"/>
          <w:lang w:val="it-IT"/>
        </w:rPr>
        <w:t xml:space="preserve">/lettura, ecc. </w:t>
      </w:r>
      <w:r>
        <w:br/>
      </w:r>
      <w:r>
        <w:br/>
      </w:r>
      <w:r w:rsidRPr="0D3A6A2D" w:rsidR="01F62D86">
        <w:rPr>
          <w:rFonts w:ascii="Consolas" w:hAnsi="Consolas" w:eastAsia="Consolas" w:cs="Consolas"/>
          <w:noProof w:val="0"/>
          <w:sz w:val="24"/>
          <w:szCs w:val="24"/>
          <w:lang w:val="it-IT"/>
        </w:rPr>
        <w:t xml:space="preserve">   </w:t>
      </w:r>
      <w:r w:rsidRPr="0D3A6A2D" w:rsidR="0B69041E">
        <w:rPr>
          <w:rFonts w:ascii="Consolas" w:hAnsi="Consolas" w:eastAsia="Consolas" w:cs="Consolas"/>
          <w:noProof w:val="0"/>
          <w:sz w:val="24"/>
          <w:szCs w:val="24"/>
          <w:lang w:val="it-IT"/>
        </w:rPr>
        <w:t xml:space="preserve">3. </w:t>
      </w:r>
      <w:r w:rsidRPr="0D3A6A2D" w:rsidR="01F62D86">
        <w:rPr>
          <w:rFonts w:ascii="Consolas" w:hAnsi="Consolas" w:eastAsia="Consolas" w:cs="Consolas"/>
          <w:noProof w:val="0"/>
          <w:sz w:val="24"/>
          <w:szCs w:val="24"/>
          <w:lang w:val="it-IT"/>
        </w:rPr>
        <w:t xml:space="preserve">Riepilogo e sollecitazione di argomenti, ad es. il tempo, la routine quotidiana di un adolescente che vive a </w:t>
      </w:r>
      <w:r w:rsidRPr="0D3A6A2D" w:rsidR="193F7CC8">
        <w:rPr>
          <w:rFonts w:ascii="Consolas" w:hAnsi="Consolas" w:eastAsia="Consolas" w:cs="Consolas"/>
          <w:noProof w:val="0"/>
          <w:sz w:val="24"/>
          <w:szCs w:val="24"/>
          <w:lang w:val="it-IT"/>
        </w:rPr>
        <w:t>Roma</w:t>
      </w:r>
      <w:r w:rsidRPr="0D3A6A2D" w:rsidR="01F62D86">
        <w:rPr>
          <w:rFonts w:ascii="Consolas" w:hAnsi="Consolas" w:eastAsia="Consolas" w:cs="Consolas"/>
          <w:noProof w:val="0"/>
          <w:sz w:val="24"/>
          <w:szCs w:val="24"/>
          <w:lang w:val="it-IT"/>
        </w:rPr>
        <w:t xml:space="preserve">, i suoi amici, </w:t>
      </w:r>
      <w:r w:rsidRPr="0D3A6A2D" w:rsidR="0A03AC13">
        <w:rPr>
          <w:rFonts w:ascii="Consolas" w:hAnsi="Consolas" w:eastAsia="Consolas" w:cs="Consolas"/>
          <w:noProof w:val="0"/>
          <w:sz w:val="24"/>
          <w:szCs w:val="24"/>
          <w:lang w:val="it-IT"/>
        </w:rPr>
        <w:t xml:space="preserve">la famiglia </w:t>
      </w:r>
      <w:r w:rsidRPr="0D3A6A2D" w:rsidR="01F62D86">
        <w:rPr>
          <w:rFonts w:ascii="Consolas" w:hAnsi="Consolas" w:eastAsia="Consolas" w:cs="Consolas"/>
          <w:noProof w:val="0"/>
          <w:sz w:val="24"/>
          <w:szCs w:val="24"/>
          <w:lang w:val="it-IT"/>
        </w:rPr>
        <w:t>e così via</w:t>
      </w:r>
    </w:p>
    <w:p w:rsidR="2A404F6B" w:rsidP="0D3A6A2D" w:rsidRDefault="2A404F6B" w14:paraId="314115CE" w14:textId="2C3C5C98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onsolas" w:hAnsi="Consolas" w:eastAsia="Consolas" w:cs="Consolas"/>
          <w:noProof w:val="0"/>
          <w:sz w:val="24"/>
          <w:szCs w:val="24"/>
          <w:lang w:val="it"/>
        </w:rPr>
      </w:pPr>
      <w:r w:rsidRPr="0D3A6A2D" w:rsidR="2A404F6B">
        <w:rPr>
          <w:rFonts w:ascii="Consolas" w:hAnsi="Consolas" w:eastAsia="Consolas" w:cs="Consolas"/>
          <w:noProof w:val="0"/>
          <w:sz w:val="24"/>
          <w:szCs w:val="24"/>
          <w:lang w:val="it"/>
        </w:rPr>
        <w:t xml:space="preserve">GLI ALTRI </w:t>
      </w:r>
      <w:r>
        <w:br/>
      </w:r>
      <w:r>
        <w:br/>
      </w:r>
      <w:r w:rsidRPr="0D3A6A2D" w:rsidR="2A404F6B">
        <w:rPr>
          <w:rFonts w:ascii="Consolas" w:hAnsi="Consolas" w:eastAsia="Consolas" w:cs="Consolas"/>
          <w:noProof w:val="0"/>
          <w:sz w:val="24"/>
          <w:szCs w:val="24"/>
          <w:lang w:val="it"/>
        </w:rPr>
        <w:t xml:space="preserve">    </w:t>
      </w:r>
      <w:r w:rsidRPr="0D3A6A2D" w:rsidR="01045EB5">
        <w:rPr>
          <w:rFonts w:ascii="Consolas" w:hAnsi="Consolas" w:eastAsia="Consolas" w:cs="Consolas"/>
          <w:noProof w:val="0"/>
          <w:sz w:val="24"/>
          <w:szCs w:val="24"/>
          <w:lang w:val="it"/>
        </w:rPr>
        <w:t xml:space="preserve">4. </w:t>
      </w:r>
      <w:r w:rsidRPr="0D3A6A2D" w:rsidR="2A404F6B">
        <w:rPr>
          <w:rFonts w:ascii="Consolas" w:hAnsi="Consolas" w:eastAsia="Consolas" w:cs="Consolas"/>
          <w:noProof w:val="0"/>
          <w:sz w:val="24"/>
          <w:szCs w:val="24"/>
          <w:lang w:val="it"/>
        </w:rPr>
        <w:t>A questo punto dire agli studenti che faranno lo stesso con le altre unità, ma che questa volta concentreranno la loro attenzione sugli “Altri”, cioè argomenti e personaggi che non sono nel libro di testo.  Elicitare alcuni dei seguenti</w:t>
      </w:r>
      <w:r w:rsidRPr="0D3A6A2D" w:rsidR="25F19478">
        <w:rPr>
          <w:rFonts w:ascii="Consolas" w:hAnsi="Consolas" w:eastAsia="Consolas" w:cs="Consolas"/>
          <w:noProof w:val="0"/>
          <w:sz w:val="24"/>
          <w:szCs w:val="24"/>
          <w:lang w:val="it"/>
        </w:rPr>
        <w:t xml:space="preserve"> argomenti</w:t>
      </w:r>
      <w:r w:rsidRPr="0D3A6A2D" w:rsidR="2A404F6B">
        <w:rPr>
          <w:rFonts w:ascii="Consolas" w:hAnsi="Consolas" w:eastAsia="Consolas" w:cs="Consolas"/>
          <w:noProof w:val="0"/>
          <w:sz w:val="24"/>
          <w:szCs w:val="24"/>
          <w:lang w:val="it"/>
        </w:rPr>
        <w:t xml:space="preserve">: </w:t>
      </w:r>
      <w:r>
        <w:br/>
      </w:r>
      <w:r>
        <w:br/>
      </w:r>
      <w:r w:rsidRPr="0D3A6A2D" w:rsidR="2A404F6B">
        <w:rPr>
          <w:rFonts w:ascii="Consolas" w:hAnsi="Consolas" w:eastAsia="Consolas" w:cs="Consolas"/>
          <w:noProof w:val="0"/>
          <w:sz w:val="24"/>
          <w:szCs w:val="24"/>
          <w:lang w:val="it"/>
        </w:rPr>
        <w:t xml:space="preserve">GLI ALTRI </w:t>
      </w:r>
      <w:r>
        <w:br/>
      </w:r>
      <w:r>
        <w:br/>
      </w:r>
      <w:r w:rsidRPr="0D3A6A2D" w:rsidR="2A404F6B">
        <w:rPr>
          <w:rFonts w:ascii="Consolas" w:hAnsi="Consolas" w:eastAsia="Consolas" w:cs="Consolas"/>
          <w:noProof w:val="0"/>
          <w:sz w:val="24"/>
          <w:szCs w:val="24"/>
          <w:lang w:val="it"/>
        </w:rPr>
        <w:t xml:space="preserve">Argomento/personaggio </w:t>
      </w:r>
      <w:r>
        <w:br/>
      </w:r>
      <w:r>
        <w:tab/>
      </w:r>
      <w:r>
        <w:br/>
      </w:r>
      <w:r>
        <w:br/>
      </w:r>
      <w:r w:rsidRPr="0D3A6A2D" w:rsidR="2A404F6B">
        <w:rPr>
          <w:rFonts w:ascii="Consolas" w:hAnsi="Consolas" w:eastAsia="Consolas" w:cs="Consolas"/>
          <w:noProof w:val="0"/>
          <w:sz w:val="24"/>
          <w:szCs w:val="24"/>
          <w:lang w:val="it"/>
        </w:rPr>
        <w:t xml:space="preserve">Spunta se NON presente </w:t>
      </w:r>
      <w:r>
        <w:br/>
      </w:r>
      <w:r>
        <w:br/>
      </w:r>
      <w:r w:rsidRPr="0D3A6A2D" w:rsidR="2A404F6B">
        <w:rPr>
          <w:rFonts w:ascii="Consolas" w:hAnsi="Consolas" w:eastAsia="Consolas" w:cs="Consolas"/>
          <w:noProof w:val="0"/>
          <w:sz w:val="24"/>
          <w:szCs w:val="24"/>
          <w:lang w:val="it"/>
        </w:rPr>
        <w:t xml:space="preserve">1. Anziani/ </w:t>
      </w:r>
      <w:r>
        <w:br/>
      </w:r>
      <w:r>
        <w:tab/>
      </w:r>
      <w:r>
        <w:br/>
      </w:r>
      <w:r>
        <w:br/>
      </w:r>
      <w:r>
        <w:br/>
      </w:r>
      <w:r w:rsidRPr="0D3A6A2D" w:rsidR="2A404F6B">
        <w:rPr>
          <w:rFonts w:ascii="Consolas" w:hAnsi="Consolas" w:eastAsia="Consolas" w:cs="Consolas"/>
          <w:noProof w:val="0"/>
          <w:sz w:val="24"/>
          <w:szCs w:val="24"/>
          <w:lang w:val="it"/>
        </w:rPr>
        <w:t xml:space="preserve">2. Persone disabili/disabilità </w:t>
      </w:r>
      <w:r>
        <w:br/>
      </w:r>
      <w:r>
        <w:tab/>
      </w:r>
      <w:r>
        <w:br/>
      </w:r>
      <w:r>
        <w:br/>
      </w:r>
      <w:r w:rsidRPr="0D3A6A2D" w:rsidR="2A404F6B">
        <w:rPr>
          <w:rFonts w:ascii="Consolas" w:hAnsi="Consolas" w:eastAsia="Consolas" w:cs="Consolas"/>
          <w:noProof w:val="0"/>
          <w:sz w:val="24"/>
          <w:szCs w:val="24"/>
          <w:lang w:val="it"/>
        </w:rPr>
        <w:t xml:space="preserve"> </w:t>
      </w:r>
      <w:r>
        <w:br/>
      </w:r>
      <w:r w:rsidRPr="0D3A6A2D" w:rsidR="2A404F6B">
        <w:rPr>
          <w:rFonts w:ascii="Consolas" w:hAnsi="Consolas" w:eastAsia="Consolas" w:cs="Consolas"/>
          <w:noProof w:val="0"/>
          <w:sz w:val="24"/>
          <w:szCs w:val="24"/>
          <w:lang w:val="it"/>
        </w:rPr>
        <w:t xml:space="preserve">3. Adolescenti problematici/problemi adolescenziali </w:t>
      </w:r>
      <w:r>
        <w:br/>
      </w:r>
      <w:r>
        <w:tab/>
      </w:r>
      <w:r w:rsidRPr="0D3A6A2D" w:rsidR="2A404F6B">
        <w:rPr>
          <w:rFonts w:ascii="Consolas" w:hAnsi="Consolas" w:eastAsia="Consolas" w:cs="Consolas"/>
          <w:noProof w:val="0"/>
          <w:sz w:val="24"/>
          <w:szCs w:val="24"/>
          <w:lang w:val="it"/>
        </w:rPr>
        <w:t xml:space="preserve"> </w:t>
      </w:r>
      <w:r>
        <w:br/>
      </w:r>
      <w:r>
        <w:br/>
      </w:r>
      <w:r w:rsidRPr="0D3A6A2D" w:rsidR="2A404F6B">
        <w:rPr>
          <w:rFonts w:ascii="Consolas" w:hAnsi="Consolas" w:eastAsia="Consolas" w:cs="Consolas"/>
          <w:noProof w:val="0"/>
          <w:sz w:val="24"/>
          <w:szCs w:val="24"/>
          <w:lang w:val="it"/>
        </w:rPr>
        <w:t xml:space="preserve">4. Bullismo/vittime e bulli </w:t>
      </w:r>
      <w:r>
        <w:br/>
      </w:r>
      <w:r>
        <w:tab/>
      </w:r>
      <w:r>
        <w:br/>
      </w:r>
      <w:r>
        <w:br/>
      </w:r>
      <w:r w:rsidRPr="0D3A6A2D" w:rsidR="2A404F6B">
        <w:rPr>
          <w:rFonts w:ascii="Consolas" w:hAnsi="Consolas" w:eastAsia="Consolas" w:cs="Consolas"/>
          <w:noProof w:val="0"/>
          <w:sz w:val="24"/>
          <w:szCs w:val="24"/>
          <w:lang w:val="it"/>
        </w:rPr>
        <w:t xml:space="preserve"> </w:t>
      </w:r>
      <w:r>
        <w:br/>
      </w:r>
      <w:r>
        <w:br/>
      </w:r>
      <w:r w:rsidRPr="0D3A6A2D" w:rsidR="2A404F6B">
        <w:rPr>
          <w:rFonts w:ascii="Consolas" w:hAnsi="Consolas" w:eastAsia="Consolas" w:cs="Consolas"/>
          <w:noProof w:val="0"/>
          <w:sz w:val="24"/>
          <w:szCs w:val="24"/>
          <w:lang w:val="it"/>
        </w:rPr>
        <w:t xml:space="preserve">5. Personaggi </w:t>
      </w:r>
      <w:r w:rsidRPr="0D3A6A2D" w:rsidR="1BE0D2B1">
        <w:rPr>
          <w:rFonts w:ascii="Consolas" w:hAnsi="Consolas" w:eastAsia="Consolas" w:cs="Consolas"/>
          <w:noProof w:val="0"/>
          <w:sz w:val="24"/>
          <w:szCs w:val="24"/>
          <w:lang w:val="it"/>
        </w:rPr>
        <w:t>omosessuali</w:t>
      </w:r>
      <w:r>
        <w:br/>
      </w:r>
      <w:r>
        <w:tab/>
      </w:r>
      <w:r>
        <w:br/>
      </w:r>
      <w:r>
        <w:br/>
      </w:r>
      <w:r w:rsidRPr="0D3A6A2D" w:rsidR="2A404F6B">
        <w:rPr>
          <w:rFonts w:ascii="Consolas" w:hAnsi="Consolas" w:eastAsia="Consolas" w:cs="Consolas"/>
          <w:noProof w:val="0"/>
          <w:sz w:val="24"/>
          <w:szCs w:val="24"/>
          <w:lang w:val="it"/>
        </w:rPr>
        <w:t xml:space="preserve"> </w:t>
      </w:r>
      <w:r>
        <w:br/>
      </w:r>
      <w:r>
        <w:br/>
      </w:r>
      <w:r w:rsidRPr="0D3A6A2D" w:rsidR="2A404F6B">
        <w:rPr>
          <w:rFonts w:ascii="Consolas" w:hAnsi="Consolas" w:eastAsia="Consolas" w:cs="Consolas"/>
          <w:noProof w:val="0"/>
          <w:sz w:val="24"/>
          <w:szCs w:val="24"/>
          <w:lang w:val="it"/>
        </w:rPr>
        <w:t xml:space="preserve">6. Genitorialità </w:t>
      </w:r>
      <w:r w:rsidRPr="0D3A6A2D" w:rsidR="0FC0F3C7">
        <w:rPr>
          <w:rFonts w:ascii="Consolas" w:hAnsi="Consolas" w:eastAsia="Consolas" w:cs="Consolas"/>
          <w:noProof w:val="0"/>
          <w:sz w:val="24"/>
          <w:szCs w:val="24"/>
          <w:lang w:val="it"/>
        </w:rPr>
        <w:t>omosessuale</w:t>
      </w:r>
      <w:r>
        <w:br/>
      </w:r>
      <w:r>
        <w:tab/>
      </w:r>
      <w:r>
        <w:br/>
      </w:r>
      <w:r>
        <w:br/>
      </w:r>
      <w:r w:rsidRPr="0D3A6A2D" w:rsidR="2A404F6B">
        <w:rPr>
          <w:rFonts w:ascii="Consolas" w:hAnsi="Consolas" w:eastAsia="Consolas" w:cs="Consolas"/>
          <w:noProof w:val="0"/>
          <w:sz w:val="24"/>
          <w:szCs w:val="24"/>
          <w:lang w:val="it"/>
        </w:rPr>
        <w:t xml:space="preserve"> </w:t>
      </w:r>
      <w:r>
        <w:br/>
      </w:r>
      <w:r>
        <w:br/>
      </w:r>
      <w:r w:rsidRPr="0D3A6A2D" w:rsidR="2A404F6B">
        <w:rPr>
          <w:rFonts w:ascii="Consolas" w:hAnsi="Consolas" w:eastAsia="Consolas" w:cs="Consolas"/>
          <w:noProof w:val="0"/>
          <w:sz w:val="24"/>
          <w:szCs w:val="24"/>
          <w:lang w:val="it"/>
        </w:rPr>
        <w:t xml:space="preserve">7. Genitorialità single </w:t>
      </w:r>
      <w:r>
        <w:br/>
      </w:r>
      <w:r>
        <w:tab/>
      </w:r>
      <w:r>
        <w:br/>
      </w:r>
      <w:r>
        <w:br/>
      </w:r>
      <w:r w:rsidRPr="0D3A6A2D" w:rsidR="2A404F6B">
        <w:rPr>
          <w:rFonts w:ascii="Consolas" w:hAnsi="Consolas" w:eastAsia="Consolas" w:cs="Consolas"/>
          <w:noProof w:val="0"/>
          <w:sz w:val="24"/>
          <w:szCs w:val="24"/>
          <w:lang w:val="it"/>
        </w:rPr>
        <w:t xml:space="preserve"> </w:t>
      </w:r>
      <w:r>
        <w:br/>
      </w:r>
      <w:r>
        <w:br/>
      </w:r>
      <w:r w:rsidRPr="0D3A6A2D" w:rsidR="2A404F6B">
        <w:rPr>
          <w:rFonts w:ascii="Consolas" w:hAnsi="Consolas" w:eastAsia="Consolas" w:cs="Consolas"/>
          <w:noProof w:val="0"/>
          <w:sz w:val="24"/>
          <w:szCs w:val="24"/>
          <w:lang w:val="it"/>
        </w:rPr>
        <w:t xml:space="preserve">8. Povertà </w:t>
      </w:r>
      <w:r>
        <w:br/>
      </w:r>
      <w:r>
        <w:tab/>
      </w:r>
      <w:r>
        <w:br/>
      </w:r>
      <w:r>
        <w:br/>
      </w:r>
      <w:r w:rsidRPr="0D3A6A2D" w:rsidR="2A404F6B">
        <w:rPr>
          <w:rFonts w:ascii="Consolas" w:hAnsi="Consolas" w:eastAsia="Consolas" w:cs="Consolas"/>
          <w:noProof w:val="0"/>
          <w:sz w:val="24"/>
          <w:szCs w:val="24"/>
          <w:lang w:val="it"/>
        </w:rPr>
        <w:t xml:space="preserve"> </w:t>
      </w:r>
      <w:r>
        <w:br/>
      </w:r>
      <w:r>
        <w:br/>
      </w:r>
      <w:r w:rsidRPr="0D3A6A2D" w:rsidR="2A404F6B">
        <w:rPr>
          <w:rFonts w:ascii="Consolas" w:hAnsi="Consolas" w:eastAsia="Consolas" w:cs="Consolas"/>
          <w:noProof w:val="0"/>
          <w:sz w:val="24"/>
          <w:szCs w:val="24"/>
          <w:lang w:val="it"/>
        </w:rPr>
        <w:t xml:space="preserve">9. ……………. </w:t>
      </w:r>
      <w:r>
        <w:br/>
      </w:r>
      <w:r>
        <w:tab/>
      </w:r>
      <w:r>
        <w:br/>
      </w:r>
      <w:r>
        <w:br/>
      </w:r>
      <w:r w:rsidRPr="0D3A6A2D" w:rsidR="2A404F6B">
        <w:rPr>
          <w:rFonts w:ascii="Consolas" w:hAnsi="Consolas" w:eastAsia="Consolas" w:cs="Consolas"/>
          <w:noProof w:val="0"/>
          <w:sz w:val="24"/>
          <w:szCs w:val="24"/>
          <w:lang w:val="it"/>
        </w:rPr>
        <w:t xml:space="preserve"> </w:t>
      </w:r>
      <w:r>
        <w:br/>
      </w:r>
      <w:r>
        <w:br/>
      </w:r>
      <w:r w:rsidRPr="0D3A6A2D" w:rsidR="2A404F6B">
        <w:rPr>
          <w:rFonts w:ascii="Consolas" w:hAnsi="Consolas" w:eastAsia="Consolas" w:cs="Consolas"/>
          <w:noProof w:val="0"/>
          <w:sz w:val="24"/>
          <w:szCs w:val="24"/>
          <w:lang w:val="it"/>
        </w:rPr>
        <w:t>10. …………</w:t>
      </w:r>
    </w:p>
    <w:p w:rsidR="0D3A6A2D" w:rsidP="0D3A6A2D" w:rsidRDefault="0D3A6A2D" w14:paraId="033A0EDC" w14:textId="283BB519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onsolas" w:hAnsi="Consolas" w:eastAsia="Consolas" w:cs="Consolas"/>
          <w:noProof w:val="0"/>
          <w:sz w:val="24"/>
          <w:szCs w:val="24"/>
          <w:lang w:val="it"/>
        </w:rPr>
      </w:pPr>
    </w:p>
    <w:p w:rsidR="0932DA35" w:rsidP="0D3A6A2D" w:rsidRDefault="0932DA35" w14:paraId="140B2AE2" w14:textId="2A2AD0EC">
      <w:pPr>
        <w:bidi w:val="0"/>
        <w:spacing w:before="0" w:beforeAutospacing="off" w:after="0" w:afterAutospacing="off"/>
        <w:jc w:val="left"/>
        <w:rPr>
          <w:rFonts w:ascii="Consolas" w:hAnsi="Consolas" w:eastAsia="Consolas" w:cs="Consolas"/>
          <w:noProof w:val="0"/>
          <w:sz w:val="24"/>
          <w:szCs w:val="24"/>
          <w:lang w:val="it"/>
        </w:rPr>
      </w:pPr>
      <w:r w:rsidRPr="0D3A6A2D" w:rsidR="0932DA35">
        <w:rPr>
          <w:rFonts w:ascii="Consolas" w:hAnsi="Consolas" w:eastAsia="Consolas" w:cs="Consolas"/>
          <w:noProof w:val="0"/>
          <w:sz w:val="24"/>
          <w:szCs w:val="24"/>
          <w:lang w:val="it"/>
        </w:rPr>
        <w:t xml:space="preserve">5. </w:t>
      </w:r>
      <w:r w:rsidRPr="0D3A6A2D" w:rsidR="038EEA41">
        <w:rPr>
          <w:rFonts w:ascii="Consolas" w:hAnsi="Consolas" w:eastAsia="Consolas" w:cs="Consolas"/>
          <w:noProof w:val="0"/>
          <w:sz w:val="24"/>
          <w:szCs w:val="24"/>
          <w:lang w:val="it"/>
        </w:rPr>
        <w:t xml:space="preserve">Sincerarsi </w:t>
      </w:r>
      <w:r w:rsidRPr="0D3A6A2D" w:rsidR="0932DA35">
        <w:rPr>
          <w:rFonts w:ascii="Consolas" w:hAnsi="Consolas" w:eastAsia="Consolas" w:cs="Consolas"/>
          <w:noProof w:val="0"/>
          <w:sz w:val="24"/>
          <w:szCs w:val="24"/>
          <w:lang w:val="it"/>
        </w:rPr>
        <w:t xml:space="preserve">che gli studenti prendano parte attiva nell'inventare personaggi e temi </w:t>
      </w:r>
      <w:r w:rsidRPr="0D3A6A2D" w:rsidR="2E78D078">
        <w:rPr>
          <w:rFonts w:ascii="Consolas" w:hAnsi="Consolas" w:eastAsia="Consolas" w:cs="Consolas"/>
          <w:noProof w:val="0"/>
          <w:sz w:val="24"/>
          <w:szCs w:val="24"/>
          <w:lang w:val="it"/>
        </w:rPr>
        <w:t xml:space="preserve">eventualmente </w:t>
      </w:r>
      <w:r w:rsidRPr="0D3A6A2D" w:rsidR="0932DA35">
        <w:rPr>
          <w:rFonts w:ascii="Consolas" w:hAnsi="Consolas" w:eastAsia="Consolas" w:cs="Consolas"/>
          <w:noProof w:val="0"/>
          <w:sz w:val="24"/>
          <w:szCs w:val="24"/>
          <w:lang w:val="it"/>
        </w:rPr>
        <w:t>non presenti nel libro di testo. Non imporre loro l'elenco di cui sopra, ma piuttosto incoraggiarli a stilare un</w:t>
      </w:r>
      <w:r w:rsidRPr="0D3A6A2D" w:rsidR="0DF85E7D">
        <w:rPr>
          <w:rFonts w:ascii="Consolas" w:hAnsi="Consolas" w:eastAsia="Consolas" w:cs="Consolas"/>
          <w:noProof w:val="0"/>
          <w:sz w:val="24"/>
          <w:szCs w:val="24"/>
          <w:lang w:val="it"/>
        </w:rPr>
        <w:t>a lista personalizzata</w:t>
      </w:r>
      <w:r w:rsidRPr="0D3A6A2D" w:rsidR="0932DA35">
        <w:rPr>
          <w:rFonts w:ascii="Consolas" w:hAnsi="Consolas" w:eastAsia="Consolas" w:cs="Consolas"/>
          <w:noProof w:val="0"/>
          <w:sz w:val="24"/>
          <w:szCs w:val="24"/>
          <w:lang w:val="it"/>
        </w:rPr>
        <w:t xml:space="preserve">. Gli studenti suggeriranno sicuramente temi/gruppi a cui non abbiamo pensato, ad es. rapper, abuso di droghe, ecc. </w:t>
      </w:r>
      <w:r w:rsidRPr="0D3A6A2D" w:rsidR="6C543569">
        <w:rPr>
          <w:rFonts w:ascii="Consolas" w:hAnsi="Consolas" w:eastAsia="Consolas" w:cs="Consolas"/>
          <w:noProof w:val="0"/>
          <w:sz w:val="24"/>
          <w:szCs w:val="24"/>
          <w:lang w:val="it"/>
        </w:rPr>
        <w:t xml:space="preserve">L'insegnante deve </w:t>
      </w:r>
      <w:r w:rsidRPr="0D3A6A2D" w:rsidR="0932DA35">
        <w:rPr>
          <w:rFonts w:ascii="Consolas" w:hAnsi="Consolas" w:eastAsia="Consolas" w:cs="Consolas"/>
          <w:noProof w:val="0"/>
          <w:sz w:val="24"/>
          <w:szCs w:val="24"/>
          <w:lang w:val="it"/>
        </w:rPr>
        <w:t xml:space="preserve">essere pronto ad accettarli, altrimenti l'intera lezione </w:t>
      </w:r>
      <w:r w:rsidRPr="0D3A6A2D" w:rsidR="1CE25C25">
        <w:rPr>
          <w:rFonts w:ascii="Consolas" w:hAnsi="Consolas" w:eastAsia="Consolas" w:cs="Consolas"/>
          <w:noProof w:val="0"/>
          <w:sz w:val="24"/>
          <w:szCs w:val="24"/>
          <w:lang w:val="it"/>
        </w:rPr>
        <w:t>sarà un fallimento</w:t>
      </w:r>
      <w:r w:rsidRPr="0D3A6A2D" w:rsidR="0932DA35">
        <w:rPr>
          <w:rFonts w:ascii="Consolas" w:hAnsi="Consolas" w:eastAsia="Consolas" w:cs="Consolas"/>
          <w:noProof w:val="0"/>
          <w:sz w:val="24"/>
          <w:szCs w:val="24"/>
          <w:lang w:val="it"/>
        </w:rPr>
        <w:t>!</w:t>
      </w:r>
    </w:p>
    <w:p w:rsidR="0D3A6A2D" w:rsidP="0D3A6A2D" w:rsidRDefault="0D3A6A2D" w14:paraId="33725C89" w14:textId="193227F2">
      <w:pPr>
        <w:bidi w:val="0"/>
        <w:spacing w:before="0" w:beforeAutospacing="off" w:after="0" w:afterAutospacing="off"/>
        <w:jc w:val="left"/>
        <w:rPr>
          <w:rFonts w:ascii="Consolas" w:hAnsi="Consolas" w:eastAsia="Consolas" w:cs="Consolas"/>
          <w:noProof w:val="0"/>
          <w:sz w:val="24"/>
          <w:szCs w:val="24"/>
          <w:lang w:val="it"/>
        </w:rPr>
      </w:pPr>
    </w:p>
    <w:p w:rsidR="4F4F75E5" w:rsidP="0D3A6A2D" w:rsidRDefault="4F4F75E5" w14:paraId="290C8D3B" w14:textId="520CDA5C">
      <w:pPr>
        <w:bidi w:val="0"/>
        <w:spacing w:before="0" w:beforeAutospacing="off" w:after="0" w:afterAutospacing="off"/>
        <w:jc w:val="left"/>
        <w:rPr>
          <w:rFonts w:ascii="Consolas" w:hAnsi="Consolas" w:eastAsia="Consolas" w:cs="Consolas"/>
          <w:noProof w:val="0"/>
          <w:sz w:val="24"/>
          <w:szCs w:val="24"/>
          <w:lang w:val="it-IT"/>
        </w:rPr>
      </w:pPr>
      <w:r w:rsidRPr="0D3A6A2D" w:rsidR="4F4F75E5">
        <w:rPr>
          <w:rFonts w:ascii="Consolas" w:hAnsi="Consolas" w:eastAsia="Consolas" w:cs="Consolas"/>
          <w:noProof w:val="0"/>
          <w:sz w:val="24"/>
          <w:szCs w:val="24"/>
          <w:lang w:val="it-IT"/>
        </w:rPr>
        <w:t>FASE DI PIANIFICAZIONE</w:t>
      </w:r>
      <w:r>
        <w:br/>
      </w:r>
      <w:r>
        <w:br/>
      </w:r>
      <w:r w:rsidRPr="0D3A6A2D" w:rsidR="4F4F75E5">
        <w:rPr>
          <w:rFonts w:ascii="Consolas" w:hAnsi="Consolas" w:eastAsia="Consolas" w:cs="Consolas"/>
          <w:noProof w:val="0"/>
          <w:sz w:val="24"/>
          <w:szCs w:val="24"/>
          <w:lang w:val="it-IT"/>
        </w:rPr>
        <w:t xml:space="preserve">   6. Dividere la classe in gruppi da 3. A ogni gruppo assegnare un'abilità linguistica (lettura, ascolto, conversazione, scrittura) o un sistema (grammatica, vocabolario, fonologia, discorso) e un argomento/gruppo di persone dall'elenco sopra. Assegnare sia l'argomento/gruppo di persone dal loro elenco di "Altri" sia la competenza. In alternativa, lasciare che gli studenti scelgano se sono sicuri e hanno già un’idea di ciò su cui vorrebbero concentrarsi. Assegnare una varietà di argomenti/gruppi, ad es. anziani, genitorialità gay, povertà e, cosa più importante, assicurarsi che non si concentrino solo sulle loro idee o abilità linguistiche, ma anche sui contenuti. </w:t>
      </w:r>
      <w:r>
        <w:br/>
      </w:r>
      <w:r>
        <w:br/>
      </w:r>
      <w:r w:rsidRPr="0D3A6A2D" w:rsidR="4F4F75E5">
        <w:rPr>
          <w:rFonts w:ascii="Consolas" w:hAnsi="Consolas" w:eastAsia="Consolas" w:cs="Consolas"/>
          <w:noProof w:val="0"/>
          <w:sz w:val="24"/>
          <w:szCs w:val="24"/>
          <w:lang w:val="it-IT"/>
        </w:rPr>
        <w:t xml:space="preserve">    7. Spiega</w:t>
      </w:r>
      <w:r w:rsidRPr="0D3A6A2D" w:rsidR="3786CCE5">
        <w:rPr>
          <w:rFonts w:ascii="Consolas" w:hAnsi="Consolas" w:eastAsia="Consolas" w:cs="Consolas"/>
          <w:noProof w:val="0"/>
          <w:sz w:val="24"/>
          <w:szCs w:val="24"/>
          <w:lang w:val="it-IT"/>
        </w:rPr>
        <w:t>re</w:t>
      </w:r>
      <w:r w:rsidRPr="0D3A6A2D" w:rsidR="4F4F75E5">
        <w:rPr>
          <w:rFonts w:ascii="Consolas" w:hAnsi="Consolas" w:eastAsia="Consolas" w:cs="Consolas"/>
          <w:noProof w:val="0"/>
          <w:sz w:val="24"/>
          <w:szCs w:val="24"/>
          <w:lang w:val="it-IT"/>
        </w:rPr>
        <w:t xml:space="preserve"> agli studenti che progetteranno una pagina del libro di testo modellandola sul loro libro di testo. La loro unità dovrà riguardare o presentare uno degli argomenti/gruppi dall'elenco di </w:t>
      </w:r>
      <w:r w:rsidRPr="0D3A6A2D" w:rsidR="4F4F75E5">
        <w:rPr>
          <w:rFonts w:ascii="Consolas" w:hAnsi="Consolas" w:eastAsia="Consolas" w:cs="Consolas"/>
          <w:noProof w:val="0"/>
          <w:sz w:val="24"/>
          <w:szCs w:val="24"/>
          <w:lang w:val="it-IT"/>
        </w:rPr>
        <w:t>T</w:t>
      </w:r>
      <w:r w:rsidRPr="0D3A6A2D" w:rsidR="154DFF96">
        <w:rPr>
          <w:rFonts w:ascii="Consolas" w:hAnsi="Consolas" w:eastAsia="Consolas" w:cs="Consolas"/>
          <w:noProof w:val="0"/>
          <w:sz w:val="24"/>
          <w:szCs w:val="24"/>
          <w:lang w:val="it-IT"/>
        </w:rPr>
        <w:t>”Altri</w:t>
      </w:r>
      <w:r w:rsidRPr="0D3A6A2D" w:rsidR="154DFF96">
        <w:rPr>
          <w:rFonts w:ascii="Consolas" w:hAnsi="Consolas" w:eastAsia="Consolas" w:cs="Consolas"/>
          <w:noProof w:val="0"/>
          <w:sz w:val="24"/>
          <w:szCs w:val="24"/>
          <w:lang w:val="it-IT"/>
        </w:rPr>
        <w:t>”</w:t>
      </w:r>
      <w:r w:rsidRPr="0D3A6A2D" w:rsidR="4F4F75E5">
        <w:rPr>
          <w:rFonts w:ascii="Consolas" w:hAnsi="Consolas" w:eastAsia="Consolas" w:cs="Consolas"/>
          <w:noProof w:val="0"/>
          <w:sz w:val="24"/>
          <w:szCs w:val="24"/>
          <w:lang w:val="it-IT"/>
        </w:rPr>
        <w:t xml:space="preserve">. </w:t>
      </w:r>
      <w:r w:rsidRPr="0D3A6A2D" w:rsidR="4DD610E4">
        <w:rPr>
          <w:rFonts w:ascii="Consolas" w:hAnsi="Consolas" w:eastAsia="Consolas" w:cs="Consolas"/>
          <w:noProof w:val="0"/>
          <w:sz w:val="24"/>
          <w:szCs w:val="24"/>
          <w:lang w:val="it-IT"/>
        </w:rPr>
        <w:t>Fare un b</w:t>
      </w:r>
      <w:r w:rsidRPr="0D3A6A2D" w:rsidR="4F4F75E5">
        <w:rPr>
          <w:rFonts w:ascii="Consolas" w:hAnsi="Consolas" w:eastAsia="Consolas" w:cs="Consolas"/>
          <w:noProof w:val="0"/>
          <w:sz w:val="24"/>
          <w:szCs w:val="24"/>
          <w:lang w:val="it-IT"/>
        </w:rPr>
        <w:t>rainstorming su ciò di cui avranno bisogno, ad es. immagini, un titolo, un testo, domande di verifica della comprensione. Chied</w:t>
      </w:r>
      <w:r w:rsidRPr="0D3A6A2D" w:rsidR="12E24B2B">
        <w:rPr>
          <w:rFonts w:ascii="Consolas" w:hAnsi="Consolas" w:eastAsia="Consolas" w:cs="Consolas"/>
          <w:noProof w:val="0"/>
          <w:sz w:val="24"/>
          <w:szCs w:val="24"/>
          <w:lang w:val="it-IT"/>
        </w:rPr>
        <w:t>ere</w:t>
      </w:r>
      <w:r w:rsidRPr="0D3A6A2D" w:rsidR="4F4F75E5">
        <w:rPr>
          <w:rFonts w:ascii="Consolas" w:hAnsi="Consolas" w:eastAsia="Consolas" w:cs="Consolas"/>
          <w:noProof w:val="0"/>
          <w:sz w:val="24"/>
          <w:szCs w:val="24"/>
          <w:lang w:val="it-IT"/>
        </w:rPr>
        <w:t xml:space="preserve"> </w:t>
      </w:r>
      <w:r w:rsidRPr="0D3A6A2D" w:rsidR="4F4F75E5">
        <w:rPr>
          <w:rFonts w:ascii="Consolas" w:hAnsi="Consolas" w:eastAsia="Consolas" w:cs="Consolas"/>
          <w:noProof w:val="0"/>
          <w:sz w:val="24"/>
          <w:szCs w:val="24"/>
          <w:lang w:val="it-IT"/>
        </w:rPr>
        <w:t>loro di pianificare utilizzando la seguente griglia</w:t>
      </w:r>
      <w:r w:rsidRPr="0D3A6A2D" w:rsidR="2B98473A">
        <w:rPr>
          <w:rFonts w:ascii="Consolas" w:hAnsi="Consolas" w:eastAsia="Consolas" w:cs="Consolas"/>
          <w:noProof w:val="0"/>
          <w:sz w:val="24"/>
          <w:szCs w:val="24"/>
          <w:lang w:val="it-IT"/>
        </w:rPr>
        <w:t xml:space="preserve"> seguente</w:t>
      </w:r>
      <w:r w:rsidRPr="0D3A6A2D" w:rsidR="4F4F75E5">
        <w:rPr>
          <w:rFonts w:ascii="Consolas" w:hAnsi="Consolas" w:eastAsia="Consolas" w:cs="Consolas"/>
          <w:noProof w:val="0"/>
          <w:sz w:val="24"/>
          <w:szCs w:val="24"/>
          <w:lang w:val="it-IT"/>
        </w:rPr>
        <w:t>:</w:t>
      </w:r>
    </w:p>
    <w:p w:rsidR="0D3A6A2D" w:rsidP="0D3A6A2D" w:rsidRDefault="0D3A6A2D" w14:paraId="0803E8FD" w14:textId="0C9F5BC7">
      <w:pPr>
        <w:bidi w:val="0"/>
        <w:spacing w:before="0" w:beforeAutospacing="off" w:after="0" w:afterAutospacing="off"/>
        <w:jc w:val="left"/>
        <w:rPr>
          <w:rFonts w:ascii="Consolas" w:hAnsi="Consolas" w:eastAsia="Consolas" w:cs="Consolas"/>
          <w:noProof w:val="0"/>
          <w:sz w:val="24"/>
          <w:szCs w:val="24"/>
          <w:lang w:val="it-IT"/>
        </w:rPr>
      </w:pP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D3A6A2D" w:rsidTr="0D3A6A2D" w14:paraId="4BF2D288">
        <w:trPr>
          <w:trHeight w:val="300"/>
        </w:trPr>
        <w:tc>
          <w:tcPr>
            <w:tcW w:w="4508" w:type="dxa"/>
            <w:tcMar/>
          </w:tcPr>
          <w:p w:rsidR="70692C75" w:rsidRDefault="70692C75" w14:paraId="14C288FD" w14:textId="60C74841">
            <w:r w:rsidRPr="0D3A6A2D" w:rsidR="70692C75">
              <w:rPr>
                <w:rFonts w:ascii="Consolas" w:hAnsi="Consolas" w:eastAsia="Consolas" w:cs="Consolas"/>
                <w:noProof w:val="0"/>
                <w:sz w:val="24"/>
                <w:szCs w:val="24"/>
                <w:lang w:val="it"/>
              </w:rPr>
              <w:t>COSA ci serve per l'UNITÀ</w:t>
            </w:r>
          </w:p>
        </w:tc>
        <w:tc>
          <w:tcPr>
            <w:tcW w:w="4508" w:type="dxa"/>
            <w:tcMar/>
          </w:tcPr>
          <w:p w:rsidR="70692C75" w:rsidP="0D3A6A2D" w:rsidRDefault="70692C75" w14:paraId="5EBB2848" w14:textId="5BB936BF">
            <w:pPr>
              <w:pStyle w:val="Normal"/>
              <w:bidi w:val="0"/>
              <w:rPr>
                <w:rFonts w:ascii="Consolas" w:hAnsi="Consolas" w:eastAsia="Consolas" w:cs="Consolas"/>
                <w:noProof w:val="0"/>
                <w:sz w:val="24"/>
                <w:szCs w:val="24"/>
                <w:lang w:val="it-IT"/>
              </w:rPr>
            </w:pPr>
            <w:r w:rsidRPr="0D3A6A2D" w:rsidR="70692C75">
              <w:rPr>
                <w:rFonts w:ascii="Consolas" w:hAnsi="Consolas" w:eastAsia="Consolas" w:cs="Consolas"/>
                <w:noProof w:val="0"/>
                <w:sz w:val="24"/>
                <w:szCs w:val="24"/>
                <w:lang w:val="it-IT"/>
              </w:rPr>
              <w:t>Dove trovarlo/come produrlo</w:t>
            </w:r>
          </w:p>
        </w:tc>
      </w:tr>
      <w:tr w:rsidR="0D3A6A2D" w:rsidTr="0D3A6A2D" w14:paraId="2BCB1556">
        <w:trPr>
          <w:trHeight w:val="300"/>
        </w:trPr>
        <w:tc>
          <w:tcPr>
            <w:tcW w:w="4508" w:type="dxa"/>
            <w:tcMar/>
          </w:tcPr>
          <w:p w:rsidR="5F40270A" w:rsidRDefault="5F40270A" w14:paraId="5CB47BD4" w14:textId="1273B795">
            <w:r w:rsidRPr="0D3A6A2D" w:rsidR="5F40270A">
              <w:rPr>
                <w:rFonts w:ascii="Consolas" w:hAnsi="Consolas" w:eastAsia="Consolas" w:cs="Consolas"/>
                <w:noProof w:val="0"/>
                <w:sz w:val="24"/>
                <w:szCs w:val="24"/>
                <w:lang w:val="it"/>
              </w:rPr>
              <w:t>Immagini</w:t>
            </w:r>
          </w:p>
          <w:p w:rsidR="0D3A6A2D" w:rsidP="0D3A6A2D" w:rsidRDefault="0D3A6A2D" w14:paraId="46122FA8" w14:textId="4068B5FD">
            <w:pPr>
              <w:bidi w:val="0"/>
              <w:rPr>
                <w:rFonts w:ascii="Consolas" w:hAnsi="Consolas" w:eastAsia="Consolas" w:cs="Consolas"/>
                <w:noProof w:val="0"/>
                <w:sz w:val="24"/>
                <w:szCs w:val="24"/>
                <w:lang w:val="it"/>
              </w:rPr>
            </w:pPr>
          </w:p>
          <w:p w:rsidR="0D3A6A2D" w:rsidP="0D3A6A2D" w:rsidRDefault="0D3A6A2D" w14:paraId="3C52ED14" w14:textId="56ECE6CA">
            <w:pPr>
              <w:bidi w:val="0"/>
              <w:rPr>
                <w:rFonts w:ascii="Consolas" w:hAnsi="Consolas" w:eastAsia="Consolas" w:cs="Consolas"/>
                <w:noProof w:val="0"/>
                <w:sz w:val="24"/>
                <w:szCs w:val="24"/>
                <w:lang w:val="it"/>
              </w:rPr>
            </w:pPr>
          </w:p>
          <w:p w:rsidR="70692C75" w:rsidP="0D3A6A2D" w:rsidRDefault="70692C75" w14:paraId="2D1B6FB7" w14:textId="263D8D3A">
            <w:pPr>
              <w:bidi w:val="0"/>
              <w:rPr>
                <w:rFonts w:ascii="Consolas" w:hAnsi="Consolas" w:eastAsia="Consolas" w:cs="Consolas"/>
                <w:noProof w:val="0"/>
                <w:sz w:val="24"/>
                <w:szCs w:val="24"/>
                <w:lang w:val="it"/>
              </w:rPr>
            </w:pPr>
            <w:r w:rsidRPr="0D3A6A2D" w:rsidR="70692C75">
              <w:rPr>
                <w:rFonts w:ascii="Consolas" w:hAnsi="Consolas" w:eastAsia="Consolas" w:cs="Consolas"/>
                <w:noProof w:val="0"/>
                <w:sz w:val="24"/>
                <w:szCs w:val="24"/>
                <w:lang w:val="it"/>
              </w:rPr>
              <w:t xml:space="preserve">Testo </w:t>
            </w:r>
            <w:r>
              <w:br/>
            </w:r>
            <w:r>
              <w:tab/>
            </w:r>
            <w:r>
              <w:br/>
            </w:r>
            <w:r>
              <w:br/>
            </w:r>
          </w:p>
          <w:p w:rsidR="0D3A6A2D" w:rsidP="0D3A6A2D" w:rsidRDefault="0D3A6A2D" w14:paraId="1274F114" w14:textId="4A4A8689">
            <w:pPr>
              <w:bidi w:val="0"/>
              <w:rPr>
                <w:rFonts w:ascii="Consolas" w:hAnsi="Consolas" w:eastAsia="Consolas" w:cs="Consolas"/>
                <w:noProof w:val="0"/>
                <w:sz w:val="24"/>
                <w:szCs w:val="24"/>
                <w:lang w:val="it"/>
              </w:rPr>
            </w:pPr>
          </w:p>
          <w:p w:rsidR="70692C75" w:rsidRDefault="70692C75" w14:paraId="6DAD0572" w14:textId="0CF6545D">
            <w:r w:rsidRPr="0D3A6A2D" w:rsidR="70692C75">
              <w:rPr>
                <w:rFonts w:ascii="Consolas" w:hAnsi="Consolas" w:eastAsia="Consolas" w:cs="Consolas"/>
                <w:noProof w:val="0"/>
                <w:sz w:val="24"/>
                <w:szCs w:val="24"/>
                <w:lang w:val="it"/>
              </w:rPr>
              <w:t xml:space="preserve">Domande di verifica della comprensione o V/F </w:t>
            </w:r>
            <w:r>
              <w:br/>
            </w:r>
            <w:r>
              <w:tab/>
            </w:r>
            <w:r>
              <w:br/>
            </w:r>
            <w:r>
              <w:br/>
            </w:r>
            <w:r>
              <w:br/>
            </w:r>
            <w:r w:rsidRPr="0D3A6A2D" w:rsidR="70692C75">
              <w:rPr>
                <w:rFonts w:ascii="Consolas" w:hAnsi="Consolas" w:eastAsia="Consolas" w:cs="Consolas"/>
                <w:noProof w:val="0"/>
                <w:sz w:val="24"/>
                <w:szCs w:val="24"/>
                <w:lang w:val="it"/>
              </w:rPr>
              <w:t>Materiale per l'ascolto</w:t>
            </w:r>
          </w:p>
        </w:tc>
        <w:tc>
          <w:tcPr>
            <w:tcW w:w="4508" w:type="dxa"/>
            <w:tcMar/>
          </w:tcPr>
          <w:p w:rsidR="762DA9D6" w:rsidP="0D3A6A2D" w:rsidRDefault="762DA9D6" w14:paraId="14BDA2F4" w14:textId="23E5520C">
            <w:pPr>
              <w:bidi w:val="0"/>
              <w:rPr>
                <w:rFonts w:ascii="Consolas" w:hAnsi="Consolas" w:eastAsia="Consolas" w:cs="Consolas"/>
                <w:noProof w:val="0"/>
                <w:sz w:val="24"/>
                <w:szCs w:val="24"/>
                <w:lang w:val="it"/>
              </w:rPr>
            </w:pPr>
            <w:r w:rsidRPr="0D3A6A2D" w:rsidR="762DA9D6">
              <w:rPr>
                <w:rFonts w:ascii="Consolas" w:hAnsi="Consolas" w:eastAsia="Consolas" w:cs="Consolas"/>
                <w:noProof w:val="0"/>
                <w:sz w:val="24"/>
                <w:szCs w:val="24"/>
                <w:lang w:val="it"/>
              </w:rPr>
              <w:t>Immagini Google</w:t>
            </w:r>
          </w:p>
          <w:p w:rsidR="0D3A6A2D" w:rsidP="0D3A6A2D" w:rsidRDefault="0D3A6A2D" w14:paraId="0B89CD4B" w14:textId="4BE21E25">
            <w:pPr>
              <w:bidi w:val="0"/>
              <w:rPr>
                <w:rFonts w:ascii="Consolas" w:hAnsi="Consolas" w:eastAsia="Consolas" w:cs="Consolas"/>
                <w:noProof w:val="0"/>
                <w:sz w:val="24"/>
                <w:szCs w:val="24"/>
                <w:lang w:val="it"/>
              </w:rPr>
            </w:pPr>
          </w:p>
          <w:p w:rsidR="0D3A6A2D" w:rsidP="0D3A6A2D" w:rsidRDefault="0D3A6A2D" w14:paraId="4FDDF61A" w14:textId="59351422">
            <w:pPr>
              <w:bidi w:val="0"/>
              <w:rPr>
                <w:rFonts w:ascii="Consolas" w:hAnsi="Consolas" w:eastAsia="Consolas" w:cs="Consolas"/>
                <w:noProof w:val="0"/>
                <w:sz w:val="24"/>
                <w:szCs w:val="24"/>
                <w:lang w:val="it"/>
              </w:rPr>
            </w:pPr>
          </w:p>
          <w:p w:rsidR="762DA9D6" w:rsidP="0D3A6A2D" w:rsidRDefault="762DA9D6" w14:paraId="3026BBB9" w14:textId="68D3517E">
            <w:pPr>
              <w:bidi w:val="0"/>
              <w:rPr>
                <w:rFonts w:ascii="Consolas" w:hAnsi="Consolas" w:eastAsia="Consolas" w:cs="Consolas"/>
                <w:noProof w:val="0"/>
                <w:sz w:val="24"/>
                <w:szCs w:val="24"/>
                <w:lang w:val="it"/>
              </w:rPr>
            </w:pPr>
            <w:r w:rsidRPr="0D3A6A2D" w:rsidR="762DA9D6">
              <w:rPr>
                <w:rFonts w:ascii="Consolas" w:hAnsi="Consolas" w:eastAsia="Consolas" w:cs="Consolas"/>
                <w:noProof w:val="0"/>
                <w:sz w:val="24"/>
                <w:szCs w:val="24"/>
                <w:lang w:val="it"/>
              </w:rPr>
              <w:t>Google (selezionare il contenuto più interessante, al giusto livello, ecc.)</w:t>
            </w:r>
          </w:p>
          <w:p w:rsidR="0D3A6A2D" w:rsidP="0D3A6A2D" w:rsidRDefault="0D3A6A2D" w14:paraId="1CF62B6E" w14:textId="7000884C">
            <w:pPr>
              <w:bidi w:val="0"/>
              <w:rPr>
                <w:rFonts w:ascii="Consolas" w:hAnsi="Consolas" w:eastAsia="Consolas" w:cs="Consolas"/>
                <w:noProof w:val="0"/>
                <w:sz w:val="24"/>
                <w:szCs w:val="24"/>
                <w:lang w:val="it"/>
              </w:rPr>
            </w:pPr>
          </w:p>
          <w:p w:rsidR="0D3A6A2D" w:rsidP="0D3A6A2D" w:rsidRDefault="0D3A6A2D" w14:paraId="2B52D951" w14:textId="773ED3FF">
            <w:pPr>
              <w:bidi w:val="0"/>
              <w:rPr>
                <w:rFonts w:ascii="Consolas" w:hAnsi="Consolas" w:eastAsia="Consolas" w:cs="Consolas"/>
                <w:noProof w:val="0"/>
                <w:sz w:val="24"/>
                <w:szCs w:val="24"/>
                <w:lang w:val="it"/>
              </w:rPr>
            </w:pPr>
          </w:p>
          <w:p w:rsidR="762DA9D6" w:rsidP="0D3A6A2D" w:rsidRDefault="762DA9D6" w14:paraId="0201ED62" w14:textId="02899734">
            <w:pPr>
              <w:bidi w:val="0"/>
              <w:rPr>
                <w:rFonts w:ascii="Consolas" w:hAnsi="Consolas" w:eastAsia="Consolas" w:cs="Consolas"/>
                <w:noProof w:val="0"/>
                <w:sz w:val="24"/>
                <w:szCs w:val="24"/>
                <w:lang w:val="it"/>
              </w:rPr>
            </w:pPr>
            <w:r w:rsidRPr="0D3A6A2D" w:rsidR="762DA9D6">
              <w:rPr>
                <w:rFonts w:ascii="Consolas" w:hAnsi="Consolas" w:eastAsia="Consolas" w:cs="Consolas"/>
                <w:noProof w:val="0"/>
                <w:sz w:val="24"/>
                <w:szCs w:val="24"/>
                <w:lang w:val="it"/>
              </w:rPr>
              <w:t xml:space="preserve">Inventare 8 frasi V/F basate sulle informazioni tratte dal testo </w:t>
            </w:r>
            <w:r>
              <w:br/>
            </w:r>
            <w:r w:rsidRPr="0D3A6A2D" w:rsidR="762DA9D6">
              <w:rPr>
                <w:rFonts w:ascii="Consolas" w:hAnsi="Consolas" w:eastAsia="Consolas" w:cs="Consolas"/>
                <w:noProof w:val="0"/>
                <w:sz w:val="24"/>
                <w:szCs w:val="24"/>
                <w:lang w:val="it"/>
              </w:rPr>
              <w:t xml:space="preserve"> </w:t>
            </w:r>
            <w:r>
              <w:br/>
            </w:r>
            <w:r w:rsidRPr="0D3A6A2D" w:rsidR="485084D6">
              <w:rPr>
                <w:rFonts w:ascii="Consolas" w:hAnsi="Consolas" w:eastAsia="Consolas" w:cs="Consolas"/>
                <w:noProof w:val="0"/>
                <w:sz w:val="24"/>
                <w:szCs w:val="24"/>
                <w:lang w:val="it"/>
              </w:rPr>
              <w:t>Trova un podcast o registrane uno noi stessi!</w:t>
            </w:r>
          </w:p>
        </w:tc>
      </w:tr>
    </w:tbl>
    <w:p w:rsidR="0D3A6A2D" w:rsidP="0D3A6A2D" w:rsidRDefault="0D3A6A2D" w14:paraId="7BD7B32A" w14:textId="7A97042F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onsolas" w:hAnsi="Consolas" w:eastAsia="Consolas" w:cs="Consolas"/>
          <w:noProof w:val="0"/>
          <w:sz w:val="24"/>
          <w:szCs w:val="24"/>
          <w:lang w:val="it"/>
        </w:rPr>
      </w:pPr>
    </w:p>
    <w:p w:rsidR="485084D6" w:rsidP="0D3A6A2D" w:rsidRDefault="485084D6" w14:paraId="6C803E81" w14:textId="2814681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0D3A6A2D" w:rsidR="485084D6">
        <w:rPr>
          <w:rFonts w:ascii="Consolas" w:hAnsi="Consolas" w:eastAsia="Consolas" w:cs="Consolas"/>
          <w:noProof w:val="0"/>
          <w:sz w:val="24"/>
          <w:szCs w:val="24"/>
          <w:lang w:val="it-IT"/>
        </w:rPr>
        <w:t xml:space="preserve">PRODUZIONE </w:t>
      </w:r>
      <w:r>
        <w:br/>
      </w:r>
      <w:r>
        <w:br/>
      </w:r>
      <w:r w:rsidRPr="0D3A6A2D" w:rsidR="485084D6">
        <w:rPr>
          <w:rFonts w:ascii="Consolas" w:hAnsi="Consolas" w:eastAsia="Consolas" w:cs="Consolas"/>
          <w:noProof w:val="0"/>
          <w:sz w:val="24"/>
          <w:szCs w:val="24"/>
          <w:lang w:val="it-IT"/>
        </w:rPr>
        <w:t xml:space="preserve">    8. Prima che gli studenti inizino a progettare e realizzare la loro unità del libro di testo, assicurarsi che sappiano cosa fare con delle domande di verifica della comprensione delle istruzioni</w:t>
      </w:r>
    </w:p>
    <w:p w:rsidR="485084D6" w:rsidP="0D3A6A2D" w:rsidRDefault="485084D6" w14:paraId="714554BC" w14:textId="4CCB2C1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onsolas" w:hAnsi="Consolas" w:eastAsia="Consolas" w:cs="Consolas"/>
          <w:noProof w:val="0"/>
          <w:sz w:val="24"/>
          <w:szCs w:val="24"/>
          <w:lang w:val="it-IT"/>
        </w:rPr>
      </w:pPr>
      <w:r w:rsidRPr="0D3A6A2D" w:rsidR="485084D6">
        <w:rPr>
          <w:rFonts w:ascii="Consolas" w:hAnsi="Consolas" w:eastAsia="Consolas" w:cs="Consolas"/>
          <w:noProof w:val="0"/>
          <w:sz w:val="24"/>
          <w:szCs w:val="24"/>
          <w:lang w:val="it-IT"/>
        </w:rPr>
        <w:t>9.     Assegnare almeno 40 minuti per gruppo per preparare la loro unità. È importante che gli studenti comprendano che la loro unità dovrà riguardare uno degli argomenti o presentare uno dei gruppi dall'elenco "Altri". L’inse</w:t>
      </w:r>
      <w:r w:rsidRPr="0D3A6A2D" w:rsidR="2828E76B">
        <w:rPr>
          <w:rFonts w:ascii="Consolas" w:hAnsi="Consolas" w:eastAsia="Consolas" w:cs="Consolas"/>
          <w:noProof w:val="0"/>
          <w:sz w:val="24"/>
          <w:szCs w:val="24"/>
          <w:lang w:val="it-IT"/>
        </w:rPr>
        <w:t xml:space="preserve">gnante li incoraggerà </w:t>
      </w:r>
      <w:r w:rsidRPr="0D3A6A2D" w:rsidR="485084D6">
        <w:rPr>
          <w:rFonts w:ascii="Consolas" w:hAnsi="Consolas" w:eastAsia="Consolas" w:cs="Consolas"/>
          <w:noProof w:val="0"/>
          <w:sz w:val="24"/>
          <w:szCs w:val="24"/>
          <w:lang w:val="it-IT"/>
        </w:rPr>
        <w:t>a rendere la loro unità coinvolgente e attraente. Un’unità con una persona con disabilità potrebbe riguardare il tempo: non deve parlare di disabilità! Pens</w:t>
      </w:r>
      <w:r w:rsidRPr="0D3A6A2D" w:rsidR="56DF5306">
        <w:rPr>
          <w:rFonts w:ascii="Consolas" w:hAnsi="Consolas" w:eastAsia="Consolas" w:cs="Consolas"/>
          <w:noProof w:val="0"/>
          <w:sz w:val="24"/>
          <w:szCs w:val="24"/>
          <w:lang w:val="it-IT"/>
        </w:rPr>
        <w:t>iamo</w:t>
      </w:r>
      <w:r w:rsidRPr="0D3A6A2D" w:rsidR="485084D6">
        <w:rPr>
          <w:rFonts w:ascii="Consolas" w:hAnsi="Consolas" w:eastAsia="Consolas" w:cs="Consolas"/>
          <w:noProof w:val="0"/>
          <w:sz w:val="24"/>
          <w:szCs w:val="24"/>
          <w:lang w:val="it-IT"/>
        </w:rPr>
        <w:t xml:space="preserve"> a Stephen Hawking: l’unità potrebbe riguardare la scienza! </w:t>
      </w:r>
      <w:r>
        <w:br/>
      </w:r>
      <w:r>
        <w:br/>
      </w:r>
      <w:r w:rsidRPr="0D3A6A2D" w:rsidR="485084D6">
        <w:rPr>
          <w:rFonts w:ascii="Consolas" w:hAnsi="Consolas" w:eastAsia="Consolas" w:cs="Consolas"/>
          <w:noProof w:val="0"/>
          <w:sz w:val="24"/>
          <w:szCs w:val="24"/>
          <w:lang w:val="it-IT"/>
        </w:rPr>
        <w:t xml:space="preserve">   </w:t>
      </w:r>
      <w:r w:rsidRPr="0D3A6A2D" w:rsidR="0BFC0026">
        <w:rPr>
          <w:rFonts w:ascii="Consolas" w:hAnsi="Consolas" w:eastAsia="Consolas" w:cs="Consolas"/>
          <w:noProof w:val="0"/>
          <w:sz w:val="24"/>
          <w:szCs w:val="24"/>
          <w:lang w:val="it-IT"/>
        </w:rPr>
        <w:t xml:space="preserve">10. </w:t>
      </w:r>
      <w:r w:rsidRPr="0D3A6A2D" w:rsidR="485084D6">
        <w:rPr>
          <w:rFonts w:ascii="Consolas" w:hAnsi="Consolas" w:eastAsia="Consolas" w:cs="Consolas"/>
          <w:noProof w:val="0"/>
          <w:sz w:val="24"/>
          <w:szCs w:val="24"/>
          <w:lang w:val="it-IT"/>
        </w:rPr>
        <w:t xml:space="preserve">Monitorare attentamente </w:t>
      </w:r>
      <w:r w:rsidRPr="0D3A6A2D" w:rsidR="21002B55">
        <w:rPr>
          <w:rFonts w:ascii="Consolas" w:hAnsi="Consolas" w:eastAsia="Consolas" w:cs="Consolas"/>
          <w:noProof w:val="0"/>
          <w:sz w:val="24"/>
          <w:szCs w:val="24"/>
          <w:lang w:val="it-IT"/>
        </w:rPr>
        <w:t>il lavoro de</w:t>
      </w:r>
      <w:r w:rsidRPr="0D3A6A2D" w:rsidR="485084D6">
        <w:rPr>
          <w:rFonts w:ascii="Consolas" w:hAnsi="Consolas" w:eastAsia="Consolas" w:cs="Consolas"/>
          <w:noProof w:val="0"/>
          <w:sz w:val="24"/>
          <w:szCs w:val="24"/>
          <w:lang w:val="it-IT"/>
        </w:rPr>
        <w:t>gli studenti: questa è una grande opportunità per loro di lavorare sulle abilità e su</w:t>
      </w:r>
      <w:r w:rsidRPr="0D3A6A2D" w:rsidR="7ACA8A0C">
        <w:rPr>
          <w:rFonts w:ascii="Consolas" w:hAnsi="Consolas" w:eastAsia="Consolas" w:cs="Consolas"/>
          <w:noProof w:val="0"/>
          <w:sz w:val="24"/>
          <w:szCs w:val="24"/>
          <w:lang w:val="it-IT"/>
        </w:rPr>
        <w:t>lla lingua</w:t>
      </w:r>
      <w:r w:rsidRPr="0D3A6A2D" w:rsidR="485084D6">
        <w:rPr>
          <w:rFonts w:ascii="Consolas" w:hAnsi="Consolas" w:eastAsia="Consolas" w:cs="Consolas"/>
          <w:noProof w:val="0"/>
          <w:sz w:val="24"/>
          <w:szCs w:val="24"/>
          <w:lang w:val="it-IT"/>
        </w:rPr>
        <w:t xml:space="preserve"> poiché dovranno pensare a domande di verifica della comprensione, esponenti funzionali, ecc.</w:t>
      </w:r>
    </w:p>
    <w:p w:rsidR="34C1748A" w:rsidP="0D3A6A2D" w:rsidRDefault="34C1748A" w14:paraId="1CF4C1C6" w14:textId="115DF03B">
      <w:pPr>
        <w:bidi w:val="0"/>
        <w:spacing w:before="0" w:beforeAutospacing="off" w:after="0" w:afterAutospacing="off"/>
        <w:jc w:val="left"/>
        <w:rPr>
          <w:rFonts w:ascii="Consolas" w:hAnsi="Consolas" w:eastAsia="Consolas" w:cs="Consolas"/>
          <w:noProof w:val="0"/>
          <w:sz w:val="24"/>
          <w:szCs w:val="24"/>
          <w:lang w:val="it-IT"/>
        </w:rPr>
      </w:pPr>
      <w:r w:rsidRPr="0D3A6A2D" w:rsidR="34C1748A">
        <w:rPr>
          <w:rFonts w:ascii="Consolas" w:hAnsi="Consolas" w:eastAsia="Consolas" w:cs="Consolas"/>
          <w:noProof w:val="0"/>
          <w:sz w:val="24"/>
          <w:szCs w:val="24"/>
          <w:lang w:val="it-IT"/>
        </w:rPr>
        <w:t xml:space="preserve">FEEDBACK </w:t>
      </w:r>
      <w:r>
        <w:br/>
      </w:r>
      <w:r>
        <w:br/>
      </w:r>
      <w:r w:rsidRPr="0D3A6A2D" w:rsidR="34C1748A">
        <w:rPr>
          <w:rFonts w:ascii="Consolas" w:hAnsi="Consolas" w:eastAsia="Consolas" w:cs="Consolas"/>
          <w:noProof w:val="0"/>
          <w:sz w:val="24"/>
          <w:szCs w:val="24"/>
          <w:lang w:val="it-IT"/>
        </w:rPr>
        <w:t xml:space="preserve">   </w:t>
      </w:r>
      <w:r w:rsidRPr="0D3A6A2D" w:rsidR="3D80C628">
        <w:rPr>
          <w:rFonts w:ascii="Consolas" w:hAnsi="Consolas" w:eastAsia="Consolas" w:cs="Consolas"/>
          <w:noProof w:val="0"/>
          <w:sz w:val="24"/>
          <w:szCs w:val="24"/>
          <w:lang w:val="it-IT"/>
        </w:rPr>
        <w:t xml:space="preserve">11. </w:t>
      </w:r>
      <w:r w:rsidRPr="0D3A6A2D" w:rsidR="34C1748A">
        <w:rPr>
          <w:rFonts w:ascii="Consolas" w:hAnsi="Consolas" w:eastAsia="Consolas" w:cs="Consolas"/>
          <w:noProof w:val="0"/>
          <w:sz w:val="24"/>
          <w:szCs w:val="24"/>
          <w:lang w:val="it-IT"/>
        </w:rPr>
        <w:t xml:space="preserve">Se gli studenti termineranno le loro unità entro la fine della lezione, potranno affiggerle in giro per la classe e guardare le unità degli altri. In caso contrario, termineranno il lavoro per casa. Monitorare attentamente e correggere. </w:t>
      </w:r>
      <w:r>
        <w:br/>
      </w:r>
      <w:r>
        <w:br/>
      </w:r>
      <w:r w:rsidRPr="0D3A6A2D" w:rsidR="34C1748A">
        <w:rPr>
          <w:rFonts w:ascii="Consolas" w:hAnsi="Consolas" w:eastAsia="Consolas" w:cs="Consolas"/>
          <w:noProof w:val="0"/>
          <w:sz w:val="24"/>
          <w:szCs w:val="24"/>
          <w:lang w:val="it-IT"/>
        </w:rPr>
        <w:t xml:space="preserve">    </w:t>
      </w:r>
      <w:r w:rsidRPr="0D3A6A2D" w:rsidR="1F4739AF">
        <w:rPr>
          <w:rFonts w:ascii="Consolas" w:hAnsi="Consolas" w:eastAsia="Consolas" w:cs="Consolas"/>
          <w:noProof w:val="0"/>
          <w:sz w:val="24"/>
          <w:szCs w:val="24"/>
          <w:lang w:val="it-IT"/>
        </w:rPr>
        <w:t xml:space="preserve">12. </w:t>
      </w:r>
      <w:r w:rsidRPr="0D3A6A2D" w:rsidR="34C1748A">
        <w:rPr>
          <w:rFonts w:ascii="Consolas" w:hAnsi="Consolas" w:eastAsia="Consolas" w:cs="Consolas"/>
          <w:noProof w:val="0"/>
          <w:sz w:val="24"/>
          <w:szCs w:val="24"/>
          <w:lang w:val="it-IT"/>
        </w:rPr>
        <w:t>Nella lezione successiva gli studenti potranno provare le loro lezioni poiché ogni gruppo avrà l'opportunità di testare le proprie lezioni.</w:t>
      </w:r>
    </w:p>
    <w:p w:rsidR="0D3A6A2D" w:rsidP="0D3A6A2D" w:rsidRDefault="0D3A6A2D" w14:paraId="101B04CE" w14:textId="0C5515D1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onsolas" w:hAnsi="Consolas" w:eastAsia="Consolas" w:cs="Consolas"/>
          <w:noProof w:val="0"/>
          <w:sz w:val="24"/>
          <w:szCs w:val="24"/>
          <w:lang w:val="it-IT"/>
        </w:rPr>
      </w:pPr>
    </w:p>
    <w:p w:rsidR="0D3A6A2D" w:rsidP="0D3A6A2D" w:rsidRDefault="0D3A6A2D" w14:paraId="02CE8EB0" w14:textId="689DEB9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onsolas" w:hAnsi="Consolas" w:eastAsia="Consolas" w:cs="Consolas"/>
          <w:noProof w:val="0"/>
          <w:sz w:val="24"/>
          <w:szCs w:val="24"/>
          <w:lang w:val="it-IT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E85225"/>
    <w:rsid w:val="01045EB5"/>
    <w:rsid w:val="01F62D86"/>
    <w:rsid w:val="038EEA41"/>
    <w:rsid w:val="0932DA35"/>
    <w:rsid w:val="094E2C5D"/>
    <w:rsid w:val="0A03AC13"/>
    <w:rsid w:val="0B69041E"/>
    <w:rsid w:val="0BFC0026"/>
    <w:rsid w:val="0D3A6A2D"/>
    <w:rsid w:val="0D738797"/>
    <w:rsid w:val="0DF85E7D"/>
    <w:rsid w:val="0EE240CF"/>
    <w:rsid w:val="0FC0F3C7"/>
    <w:rsid w:val="12E24B2B"/>
    <w:rsid w:val="1492FA76"/>
    <w:rsid w:val="14E32544"/>
    <w:rsid w:val="154DFF96"/>
    <w:rsid w:val="193F7CC8"/>
    <w:rsid w:val="1BE0D2B1"/>
    <w:rsid w:val="1C700CDE"/>
    <w:rsid w:val="1CE25C25"/>
    <w:rsid w:val="1F4739AF"/>
    <w:rsid w:val="20D32DAB"/>
    <w:rsid w:val="21002B55"/>
    <w:rsid w:val="244D1EBF"/>
    <w:rsid w:val="25F19478"/>
    <w:rsid w:val="2828E76B"/>
    <w:rsid w:val="2A404F6B"/>
    <w:rsid w:val="2B98473A"/>
    <w:rsid w:val="2CE8E002"/>
    <w:rsid w:val="2E78D078"/>
    <w:rsid w:val="30E9E65F"/>
    <w:rsid w:val="317898DA"/>
    <w:rsid w:val="3263D5D5"/>
    <w:rsid w:val="33187C67"/>
    <w:rsid w:val="34C1748A"/>
    <w:rsid w:val="3786CCE5"/>
    <w:rsid w:val="38C23FB6"/>
    <w:rsid w:val="3BE2DC92"/>
    <w:rsid w:val="3D80C628"/>
    <w:rsid w:val="431C0099"/>
    <w:rsid w:val="448E4A1D"/>
    <w:rsid w:val="47F15833"/>
    <w:rsid w:val="485084D6"/>
    <w:rsid w:val="48940E14"/>
    <w:rsid w:val="490DA0D0"/>
    <w:rsid w:val="4A0FE652"/>
    <w:rsid w:val="4C0A4183"/>
    <w:rsid w:val="4DD610E4"/>
    <w:rsid w:val="4F4F75E5"/>
    <w:rsid w:val="511ED52D"/>
    <w:rsid w:val="51329975"/>
    <w:rsid w:val="5670D372"/>
    <w:rsid w:val="56799C6A"/>
    <w:rsid w:val="56DF5306"/>
    <w:rsid w:val="5E9E9532"/>
    <w:rsid w:val="5F0E9442"/>
    <w:rsid w:val="5F40270A"/>
    <w:rsid w:val="61AC7945"/>
    <w:rsid w:val="61E6D1BA"/>
    <w:rsid w:val="63A6673C"/>
    <w:rsid w:val="64D62CB7"/>
    <w:rsid w:val="656DCBB9"/>
    <w:rsid w:val="67644A78"/>
    <w:rsid w:val="676ACE19"/>
    <w:rsid w:val="682AC075"/>
    <w:rsid w:val="69848BDE"/>
    <w:rsid w:val="69E85225"/>
    <w:rsid w:val="6C543569"/>
    <w:rsid w:val="6C8412AB"/>
    <w:rsid w:val="70692C75"/>
    <w:rsid w:val="762DA9D6"/>
    <w:rsid w:val="7ACA8A0C"/>
    <w:rsid w:val="7DD8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85225"/>
  <w15:chartTrackingRefBased/>
  <w15:docId w15:val="{E1E06B85-6D49-4DFC-9019-DAC378D83A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508D6E705E4F4D9E0F09A9A1838CF9" ma:contentTypeVersion="18" ma:contentTypeDescription="Create a new document." ma:contentTypeScope="" ma:versionID="d8a36e32a422b5beb47efca17aa63bfe">
  <xsd:schema xmlns:xsd="http://www.w3.org/2001/XMLSchema" xmlns:xs="http://www.w3.org/2001/XMLSchema" xmlns:p="http://schemas.microsoft.com/office/2006/metadata/properties" xmlns:ns2="3a03d07a-2e24-4b42-8d8d-140c6c7b4df8" xmlns:ns3="34270893-f5dd-43f2-96c2-c6cc67eb6f0c" targetNamespace="http://schemas.microsoft.com/office/2006/metadata/properties" ma:root="true" ma:fieldsID="5a700d2b3dbf42486bc4328688b00a75" ns2:_="" ns3:_="">
    <xsd:import namespace="3a03d07a-2e24-4b42-8d8d-140c6c7b4df8"/>
    <xsd:import namespace="34270893-f5dd-43f2-96c2-c6cc67eb6f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3d07a-2e24-4b42-8d8d-140c6c7b4d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c06bf85-bd5a-4bd1-9e44-02b36a08617c}" ma:internalName="TaxCatchAll" ma:showField="CatchAllData" ma:web="3a03d07a-2e24-4b42-8d8d-140c6c7b4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70893-f5dd-43f2-96c2-c6cc67eb6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36f79f-72c4-4470-9452-ac9fc85b0e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03d07a-2e24-4b42-8d8d-140c6c7b4df8" xsi:nil="true"/>
    <lcf76f155ced4ddcb4097134ff3c332f xmlns="34270893-f5dd-43f2-96c2-c6cc67eb6f0c">
      <Terms xmlns="http://schemas.microsoft.com/office/infopath/2007/PartnerControls"/>
    </lcf76f155ced4ddcb4097134ff3c332f>
    <_dlc_DocId xmlns="3a03d07a-2e24-4b42-8d8d-140c6c7b4df8">F6EPMX65FVU5-1164448980-137007</_dlc_DocId>
    <_dlc_DocIdUrl xmlns="3a03d07a-2e24-4b42-8d8d-140c6c7b4df8">
      <Url>https://ihworld.sharepoint.com/sites/Shared/_layouts/15/DocIdRedir.aspx?ID=F6EPMX65FVU5-1164448980-137007</Url>
      <Description>F6EPMX65FVU5-1164448980-137007</Description>
    </_dlc_DocIdUrl>
  </documentManagement>
</p:properties>
</file>

<file path=customXml/itemProps1.xml><?xml version="1.0" encoding="utf-8"?>
<ds:datastoreItem xmlns:ds="http://schemas.openxmlformats.org/officeDocument/2006/customXml" ds:itemID="{808DBC8D-74C7-42B9-A285-7A8693F090F3}"/>
</file>

<file path=customXml/itemProps2.xml><?xml version="1.0" encoding="utf-8"?>
<ds:datastoreItem xmlns:ds="http://schemas.openxmlformats.org/officeDocument/2006/customXml" ds:itemID="{722E2C19-0E35-449C-AC87-E98F3EE5CCBB}"/>
</file>

<file path=customXml/itemProps3.xml><?xml version="1.0" encoding="utf-8"?>
<ds:datastoreItem xmlns:ds="http://schemas.openxmlformats.org/officeDocument/2006/customXml" ds:itemID="{02A8A428-CA95-491E-B8EE-007EBA14959F}"/>
</file>

<file path=customXml/itemProps4.xml><?xml version="1.0" encoding="utf-8"?>
<ds:datastoreItem xmlns:ds="http://schemas.openxmlformats.org/officeDocument/2006/customXml" ds:itemID="{45301F49-1B3D-4D2E-BF35-1EDE70A011C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IHWO Italian Advisor</dc:creator>
  <cp:keywords/>
  <dc:description/>
  <cp:lastModifiedBy>IHWO Italian Advisor</cp:lastModifiedBy>
  <dcterms:created xsi:type="dcterms:W3CDTF">2025-02-23T15:26:01Z</dcterms:created>
  <dcterms:modified xsi:type="dcterms:W3CDTF">2025-02-23T15:51:30Z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0x0101008C508D6E705E4F4D9E0F09A9A1838CF9</vt:lpwstr>
  </property>
  <property fmtid="{D5CDD505-2E9C-101B-9397-08002B2CF9AE}" pid="3" name="_dlc_DocIdItemGuid">
    <vt:lpwstr>ec6a8fcc-d47a-4c0e-99fd-ccde6843a0ea</vt:lpwstr>
  </property>
</Properties>
</file>